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Núria Pons Roca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1A45A5"/>
          <w:sz w:val="24"/>
          <w:szCs w:val="24"/>
        </w:rPr>
        <w:t xml:space="preserve">Teleoperadora · Atención al cliente y retención · Catalán nativo · Salesforce</w:t>
      </w:r>
    </w:p>
    <w:p>
      <w:pPr>
        <w:pBdr>
          <w:bottom w:val="single" w:color="2563EB" w:sz="12" w:space="6"/>
        </w:pBdr>
        <w:spacing w:after="160"/>
        <w:jc w:val="left"/>
      </w:pPr>
      <w:hyperlink w:history="1" r:id="rIdovdluerr_tshk5iqfetxu">
        <w:r>
          <w:rPr>
            <w:rFonts w:ascii="Calibri" w:cs="Calibri" w:eastAsia="Calibri" w:hAnsi="Calibri"/>
            <w:color w:val="1A45A5"/>
            <w:sz w:val="18"/>
            <w:szCs w:val="18"/>
          </w:rPr>
          <w:t xml:space="preserve">nuria.pons@correo.es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688 999 000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Barcelona,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Teleoperadora con 3 años en campañas de atención al cliente y retención de telecomunicaciones (Vodafone a través de Konecta). Tasa de retención del 42 % frente a una media de equipo del 30 %, manejo de Salesforce y catalán nativo. Disponibilidad para turnos de tarde y teletrabajo con equipo propio y fibra.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Teleoperadora de retención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febrero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Konecta (campaña Vodafone)  ·  Barcelona / teletrabajo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Recepción de bajas y retención de clientes particulares: tasa de retención del 42 % (media del equipo 30 %).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Gestión en Salesforce y softphone Genesys; calidad media 92/100 en auditorías.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en catalán y español; apoyo a compañeros nuevos en el argumentario.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Teleoperadora de atención al cliente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2022 - enero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Atento (campaña Endesa)  ·  Barcelona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Recepción de 80 llamadas diarias de facturación e incidencias; resolución en primera llamada del 85 %.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IES Joan Boscà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2019 - 2021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Bachillerato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al cliente  ·  Retención y ventas  ·  Salesforce  ·  Zendesk  ·  Softphone Genesys  ·  Mecanografía (60 ppm)  ·  Resolución de incidencias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Catalán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1A45A5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Curso de atención al cliente y gestión de quejas (30 h)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dluerr_tshk5iqfetxu" Type="http://schemas.openxmlformats.org/officeDocument/2006/relationships/hyperlink" Target="mailto:nuria.pons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Núria Pons Roca</dc:title>
  <dc:creator>cvsintrampas.com</dc:creator>
  <dc:description>Generado en cvsintrampas.com</dc:description>
  <cp:lastModifiedBy>Núria Pons Roca</cp:lastModifiedBy>
  <cp:revision>1</cp:revision>
  <dcterms:created xsi:type="dcterms:W3CDTF">2026-09-17T16:38:59.899Z</dcterms:created>
  <dcterms:modified xsi:type="dcterms:W3CDTF">2026-09-17T16:38:59.899Z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