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Laura Martínez Ruiz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A45A5"/>
          <w:sz w:val="24"/>
          <w:szCs w:val="24"/>
        </w:rPr>
        <w:t xml:space="preserve">Enfermera colegiada · Urgencias y Cuidados Críticos</w:t>
      </w:r>
    </w:p>
    <w:p>
      <w:pPr>
        <w:pBdr>
          <w:bottom w:val="single" w:color="2563EB" w:sz="12" w:space="6"/>
        </w:pBdr>
        <w:spacing w:after="160"/>
        <w:jc w:val="left"/>
      </w:pPr>
      <w:hyperlink w:history="1" r:id="rId5nzq_wx9lughbygxtn16y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laura.martinez@correo.es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612 345 678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hsvddib7-ydxjvjyqhadm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linkedin.com/in/laura-martinez-enfermera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Murcia,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Enfermera colegiada (n.º 12345, Colegio de Murcia) con 6 años de experiencia en urgencias y UCI de adultos. Manejo de pacientes críticos, ventilación mecánica y perfusiones; formación continuada en RCP avanzada y cuidados paliativos. Busco incorporarme a un equipo de cuidados críticos donde aportar rigor, calma y trabajo en equipo.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Enfermera de UCI de adultos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2021 -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Hospital Universitario Virgen de la Arrixaca  ·  Murcia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Cuidados a pacientes críticos en unidad de 24 camas: ventilación mecánica, monitorización hemodinámica y perfusiones de fármacos vasoactivos.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Referente de la unidad en prevención de úlceras por presión: reducción del 30 % de incidencias en 2024.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Tutorización de alumnado de Grado y de enfermeras de nueva incorporación.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Enfermera de Urgencias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2018 - febrero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Hospital Quirónsalud Murcia  ·  Murcia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Triaje (sistema Manchester), atención a pacientes de boxes y sala de observación.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Manejo de historia clínica electrónica y coordinación con UCI y quirófano en traslados urgentes.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de Murcia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2014 - 2018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Enfermería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Cuidados críticos  ·  RCP avanzada  ·  Ventilación mecánica  ·  Vías centrales  ·  Triaje Manchester  ·  Selene  ·  Cuidados paliativos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Soporte Vital Avanzado – SEMICYUC (40 h)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Cuidados paliativos – SECPAL (60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zq_wx9lughbygxtn16y" Type="http://schemas.openxmlformats.org/officeDocument/2006/relationships/hyperlink" Target="mailto:laura.martinez@correo.es" TargetMode="External"/><Relationship Id="rIdhsvddib7-ydxjvjyqhadm" Type="http://schemas.openxmlformats.org/officeDocument/2006/relationships/hyperlink" Target="https://linkedin.com/in/laura-martinez-enfermer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Laura Martínez Ruiz</dc:title>
  <dc:creator>cvsintrampas.com</dc:creator>
  <dc:description>Generado en cvsintrampas.com</dc:description>
  <cp:lastModifiedBy>Laura Martínez Ruiz</cp:lastModifiedBy>
  <cp:revision>1</cp:revision>
  <dcterms:created xsi:type="dcterms:W3CDTF">2026-09-17T16:38:59.259Z</dcterms:created>
  <dcterms:modified xsi:type="dcterms:W3CDTF">2026-09-17T16:38:59.259Z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