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left"/>
      </w:pPr>
      <w:r>
        <w:rPr>
          <w:rFonts w:ascii="Georgia" w:cs="Georgia" w:eastAsia="Georgia" w:hAnsi="Georgia"/>
          <w:b/>
          <w:bCs/>
          <w:color w:val="111827"/>
          <w:sz w:val="44"/>
          <w:szCs w:val="44"/>
        </w:rPr>
        <w:t xml:space="preserve">Marta Luque Arias</w:t>
      </w:r>
    </w:p>
    <w:p>
      <w:pPr>
        <w:spacing w:after="80"/>
        <w:jc w:val="left"/>
      </w:pPr>
      <w:r>
        <w:rPr>
          <w:rFonts w:ascii="Calibri" w:cs="Calibri" w:eastAsia="Calibri" w:hAnsi="Calibri"/>
          <w:color w:val="5729A6"/>
          <w:sz w:val="24"/>
          <w:szCs w:val="24"/>
        </w:rPr>
        <w:t xml:space="preserve">Diseñadora de producto (UX/UI) · Figma · Design systems · martaluque.design</w:t>
      </w:r>
    </w:p>
    <w:p>
      <w:pPr>
        <w:pBdr>
          <w:bottom w:val="single" w:color="7C3AED" w:sz="12" w:space="6"/>
        </w:pBdr>
        <w:spacing w:after="160"/>
        <w:jc w:val="left"/>
      </w:pPr>
      <w:hyperlink w:history="1" r:id="rIdnin1zzboc2bmhp-kcb5ex">
        <w:r>
          <w:rPr>
            <w:rFonts w:ascii="Calibri" w:cs="Calibri" w:eastAsia="Calibri" w:hAnsi="Calibri"/>
            <w:color w:val="5729A6"/>
            <w:sz w:val="18"/>
            <w:szCs w:val="18"/>
          </w:rPr>
          <w:t xml:space="preserve">marta.luque@correo.es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613 456 789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hyperlink w:history="1" r:id="rIdre22mbjujyf1cju1ruzby">
        <w:r>
          <w:rPr>
            <w:rFonts w:ascii="Calibri" w:cs="Calibri" w:eastAsia="Calibri" w:hAnsi="Calibri"/>
            <w:color w:val="5729A6"/>
            <w:sz w:val="18"/>
            <w:szCs w:val="18"/>
          </w:rPr>
          <w:t xml:space="preserve">linkedin.com/in/marta-luque-ux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hyperlink w:history="1" r:id="rIdsjr0_o94wrxttgljmsmbn">
        <w:r>
          <w:rPr>
            <w:rFonts w:ascii="Calibri" w:cs="Calibri" w:eastAsia="Calibri" w:hAnsi="Calibri"/>
            <w:color w:val="5729A6"/>
            <w:sz w:val="18"/>
            <w:szCs w:val="18"/>
          </w:rPr>
          <w:t xml:space="preserve">martaluque.design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Barcelona, España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Georgia" w:cs="Georgia" w:eastAsia="Georgia" w:hAnsi="Georgia"/>
          <w:b/>
          <w:bCs/>
          <w:caps/>
          <w:color w:val="5729A6"/>
          <w:sz w:val="20"/>
          <w:szCs w:val="20"/>
        </w:rPr>
        <w:t xml:space="preserve">Perfil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Diseñadora de producto (UX/UI) con cinco años en startups y agencia. En mi último puesto rediseñé el onboarding de una app fintech con un aumento del 23 % en la activación y construí un design system en Figma usado por tres equipos. Portfolio: martaluque.design. Busco equipos de producto con foco en investigación y accesibilidad.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Georgia" w:cs="Georgia" w:eastAsia="Georgia" w:hAnsi="Georgia"/>
          <w:b/>
          <w:bCs/>
          <w:caps/>
          <w:color w:val="5729A6"/>
          <w:sz w:val="20"/>
          <w:szCs w:val="20"/>
        </w:rPr>
        <w:t xml:space="preserve">Experiencia</w:t>
      </w:r>
    </w:p>
    <w:p>
      <w:pPr>
        <w:keepNext/>
        <w:tabs>
          <w:tab w:val="right" w:pos="9638"/>
        </w:tabs>
        <w:spacing w:after="20" w:before="120"/>
      </w:pPr>
      <w:r>
        <w:rPr>
          <w:rFonts w:ascii="Georgia" w:cs="Georgia" w:eastAsia="Georgia" w:hAnsi="Georgia"/>
          <w:b/>
          <w:bCs/>
          <w:color w:val="111827"/>
          <w:sz w:val="22"/>
          <w:szCs w:val="22"/>
        </w:rPr>
        <w:t xml:space="preserve">Product Designer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enero de 2023 - actualidad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Kolo (fintech)  ·  Barcelona (híbrido)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Rediseño del onboarding de la app (iOS y Android): +23 % de activación y −35 % de abandono en el registro, validado con tests de usabilidad.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Creación y mantenimiento del design system en Figma (120 componentes) usado por tres equipos de producto.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Investigación con usuarios (entrevistas, encuestas) y colaboración diaria con producto y desarrollo en el handoff.</w:t>
      </w:r>
    </w:p>
    <w:p>
      <w:pPr>
        <w:keepNext/>
        <w:tabs>
          <w:tab w:val="right" w:pos="9638"/>
        </w:tabs>
        <w:spacing w:after="20" w:before="120"/>
      </w:pPr>
      <w:r>
        <w:rPr>
          <w:rFonts w:ascii="Georgia" w:cs="Georgia" w:eastAsia="Georgia" w:hAnsi="Georgia"/>
          <w:b/>
          <w:bCs/>
          <w:color w:val="111827"/>
          <w:sz w:val="22"/>
          <w:szCs w:val="22"/>
        </w:rPr>
        <w:t xml:space="preserve">Diseñadora gráfica y UI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marzo de 2020 - diciembre de 2022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Agencia Bold  ·  Barcelona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Identidades de marca y webs para 20 clientes (Illustrator, Figma, Webflow); dirección de arte de campañas en redes.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Diseño editorial de catálogos y memorias anuales en InDesign.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Georgia" w:cs="Georgia" w:eastAsia="Georgia" w:hAnsi="Georgia"/>
          <w:b/>
          <w:bCs/>
          <w:caps/>
          <w:color w:val="5729A6"/>
          <w:sz w:val="20"/>
          <w:szCs w:val="20"/>
        </w:rPr>
        <w:t xml:space="preserve">Formación</w:t>
      </w:r>
    </w:p>
    <w:p>
      <w:pPr>
        <w:keepNext/>
        <w:tabs>
          <w:tab w:val="right" w:pos="9638"/>
        </w:tabs>
        <w:spacing w:after="20" w:before="120"/>
      </w:pPr>
      <w:r>
        <w:rPr>
          <w:rFonts w:ascii="Georgia" w:cs="Georgia" w:eastAsia="Georgia" w:hAnsi="Georgia"/>
          <w:b/>
          <w:bCs/>
          <w:color w:val="111827"/>
          <w:sz w:val="22"/>
          <w:szCs w:val="22"/>
        </w:rPr>
        <w:t xml:space="preserve">BAU, Centro Universitario de Diseño de Barcelona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2015 - 2019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Grado en Diseño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Georgia" w:cs="Georgia" w:eastAsia="Georgia" w:hAnsi="Georgia"/>
          <w:b/>
          <w:bCs/>
          <w:caps/>
          <w:color w:val="5729A6"/>
          <w:sz w:val="20"/>
          <w:szCs w:val="20"/>
        </w:rPr>
        <w:t xml:space="preserve">Aptitudes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Figma  ·  Prototipado  ·  Design systems  ·  Investigación de usuarios  ·  Adobe Illustrator  ·  Photoshop  ·  InDesign  ·  Accesibilidad (WCAG)  ·  Webflow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Georgia" w:cs="Georgia" w:eastAsia="Georgia" w:hAnsi="Georgia"/>
          <w:b/>
          <w:bCs/>
          <w:caps/>
          <w:color w:val="5729A6"/>
          <w:sz w:val="20"/>
          <w:szCs w:val="20"/>
        </w:rPr>
        <w:t xml:space="preserve">Idiomas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Español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Nativo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>   ·   </w:t>
      </w: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Catalán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Nativo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>   ·   </w:t>
      </w: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Inglés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C1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/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Georgia" w:cs="Georgia" w:eastAsia="Georgia" w:hAnsi="Georgia"/>
          <w:b/>
          <w:bCs/>
          <w:caps/>
          <w:color w:val="5729A6"/>
          <w:sz w:val="20"/>
          <w:szCs w:val="20"/>
        </w:rPr>
        <w:t xml:space="preserve">Certificaciones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Google UX Design Certificate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1182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in1zzboc2bmhp-kcb5ex" Type="http://schemas.openxmlformats.org/officeDocument/2006/relationships/hyperlink" Target="mailto:marta.luque@correo.es" TargetMode="External"/><Relationship Id="rIdre22mbjujyf1cju1ruzby" Type="http://schemas.openxmlformats.org/officeDocument/2006/relationships/hyperlink" Target="https://linkedin.com/in/marta-luque-ux" TargetMode="External"/><Relationship Id="rIdsjr0_o94wrxttgljmsmbn" Type="http://schemas.openxmlformats.org/officeDocument/2006/relationships/hyperlink" Target="https://martaluque.design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- Marta Luque Arias</dc:title>
  <dc:creator>cvsintrampas.com</dc:creator>
  <dc:description>Generado en cvsintrampas.com</dc:description>
  <cp:lastModifiedBy>Marta Luque Arias</cp:lastModifiedBy>
  <cp:revision>1</cp:revision>
  <dcterms:created xsi:type="dcterms:W3CDTF">2026-09-17T16:39:00.960Z</dcterms:created>
  <dcterms:modified xsi:type="dcterms:W3CDTF">2026-09-17T16:39:00.960Z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